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>5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>06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Avril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>12</w:t>
            </w:r>
            <w:r w:rsidR="00300841">
              <w:rPr>
                <w:rFonts w:ascii="Georgia" w:hAnsi="Georgia"/>
                <w:b/>
                <w:sz w:val="28"/>
                <w:szCs w:val="28"/>
              </w:rPr>
              <w:t xml:space="preserve"> Avril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D12D4F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06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D12D4F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</w:p>
          <w:p w:rsidR="008735BA" w:rsidRDefault="00D12D4F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Roti de bœuf </w:t>
            </w:r>
            <w:r w:rsidR="00300841">
              <w:t xml:space="preserve"> </w:t>
            </w:r>
            <w:r w:rsidR="00300841">
              <w:rPr>
                <w:color w:val="7030A0"/>
              </w:rPr>
              <w:t xml:space="preserve">(VF : Boucherie Delord) </w:t>
            </w:r>
          </w:p>
          <w:p w:rsidR="004F2C4C" w:rsidRPr="00AF6502" w:rsidRDefault="00D12D4F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beurre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C7697F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D12D4F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07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D12D4F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Betteraves rouges </w:t>
            </w:r>
          </w:p>
          <w:p w:rsidR="0022173A" w:rsidRPr="00F040F0" w:rsidRDefault="00D12D4F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Cuisse de pintade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D12D4F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Rissolées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D12D4F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Salade de </w:t>
            </w:r>
            <w:r w:rsidR="00B7325D">
              <w:t>Fruit</w:t>
            </w:r>
            <w:r>
              <w:t xml:space="preserve">s </w:t>
            </w:r>
            <w:r w:rsidR="00B7325D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300841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>8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D12D4F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Salade de PDT </w:t>
            </w:r>
            <w:r w:rsidR="00300841">
              <w:t xml:space="preserve"> </w:t>
            </w:r>
          </w:p>
          <w:p w:rsidR="001D5345" w:rsidRPr="001D5345" w:rsidRDefault="00D12D4F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Navarin d’agneau </w:t>
            </w:r>
            <w:r w:rsidR="00300841">
              <w:t xml:space="preserve"> </w:t>
            </w:r>
            <w:r w:rsidR="008B5301">
              <w:t xml:space="preserve"> </w:t>
            </w:r>
            <w:r w:rsidR="008B17DC">
              <w:t xml:space="preserve">  </w:t>
            </w:r>
            <w:r w:rsidR="008B17DC">
              <w:rPr>
                <w:color w:val="7030A0"/>
              </w:rPr>
              <w:t xml:space="preserve">(VF : Boucherie Delord) </w:t>
            </w:r>
          </w:p>
          <w:p w:rsidR="00F963A8" w:rsidRDefault="00D12D4F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Semoule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D12D4F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bookmarkStart w:id="0" w:name="_GoBack"/>
            <w:bookmarkEnd w:id="0"/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D12D4F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09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D12D4F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Feuilleté </w:t>
            </w:r>
            <w:r w:rsidR="00B7325D">
              <w:t xml:space="preserve"> </w:t>
            </w:r>
          </w:p>
          <w:p w:rsidR="00AC2992" w:rsidRDefault="00D12D4F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D12D4F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Poêlée de légumes </w:t>
            </w:r>
            <w:r w:rsidR="00300841">
              <w:t xml:space="preserve"> </w:t>
            </w:r>
            <w:r w:rsidR="00C7697F">
              <w:t xml:space="preserve"> </w:t>
            </w:r>
            <w:r w:rsidR="00B7325D">
              <w:t xml:space="preserve">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D12D4F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D12D4F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D12D4F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Haricots verts </w:t>
            </w:r>
          </w:p>
          <w:p w:rsidR="009279D3" w:rsidRDefault="00D12D4F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Paupiette de veau / tomate </w:t>
            </w:r>
            <w:r w:rsidR="00C7697F">
              <w:t xml:space="preserve"> </w:t>
            </w:r>
            <w:r w:rsidR="00B7325D">
              <w:t xml:space="preserve"> </w:t>
            </w:r>
            <w:r w:rsidR="00C7697F">
              <w:rPr>
                <w:color w:val="7030A0"/>
              </w:rPr>
              <w:t xml:space="preserve">(VF : Boucherie Delord)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300841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D12D4F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Default="00D12D4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11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300841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Pamplemousse </w:t>
            </w:r>
            <w:r w:rsidR="00C7697F">
              <w:t xml:space="preserve"> </w:t>
            </w:r>
            <w:r w:rsidR="00B7325D">
              <w:t xml:space="preserve"> </w:t>
            </w:r>
          </w:p>
          <w:p w:rsidR="00C53367" w:rsidRDefault="00D12D4F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Côte de porc </w:t>
            </w:r>
            <w:r w:rsidR="00300841">
              <w:t xml:space="preserve"> </w:t>
            </w:r>
            <w:r w:rsidR="00C7697F">
              <w:t xml:space="preserve">  </w:t>
            </w:r>
            <w:r w:rsidR="00B7325D">
              <w:t xml:space="preserve"> </w:t>
            </w:r>
            <w:r w:rsidR="00B7325D">
              <w:rPr>
                <w:color w:val="7030A0"/>
              </w:rPr>
              <w:t xml:space="preserve">(VF : Boucherie Delord) </w:t>
            </w:r>
          </w:p>
          <w:p w:rsidR="003A4242" w:rsidRPr="00AF6502" w:rsidRDefault="00D12D4F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Petits pois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D12D4F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D12D4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D12D4F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</w:p>
          <w:p w:rsidR="00F07F49" w:rsidRDefault="00D12D4F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</w:p>
          <w:p w:rsidR="003A4242" w:rsidRPr="00AF6502" w:rsidRDefault="00D12D4F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Flan de légumes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42087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23CB-A860-48B3-8DCD-3190E1E6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332</cp:revision>
  <cp:lastPrinted>2022-05-31T15:23:00Z</cp:lastPrinted>
  <dcterms:created xsi:type="dcterms:W3CDTF">2021-10-22T14:25:00Z</dcterms:created>
  <dcterms:modified xsi:type="dcterms:W3CDTF">2026-03-23T08:06:00Z</dcterms:modified>
</cp:coreProperties>
</file>